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C" w:rsidRDefault="004F5B2C" w:rsidP="004F5B2C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4B1920">
        <w:rPr>
          <w:rFonts w:ascii="Arial" w:hAnsi="Arial" w:cs="Arial"/>
          <w:b w:val="0"/>
          <w:color w:val="000000" w:themeColor="text1"/>
          <w:sz w:val="20"/>
          <w:szCs w:val="20"/>
        </w:rPr>
        <w:t>Nome e logo del nido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bookmarkStart w:id="1" w:name="Testo1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1"/>
    </w:p>
    <w:p w:rsidR="004B1920" w:rsidRDefault="004B1920">
      <w:pPr>
        <w:spacing w:line="240" w:lineRule="auto"/>
        <w:rPr>
          <w:rFonts w:ascii="Arial" w:hAnsi="Arial" w:cs="Arial"/>
          <w:b w:val="0"/>
          <w:sz w:val="16"/>
          <w:szCs w:val="16"/>
        </w:rPr>
      </w:pPr>
    </w:p>
    <w:p w:rsidR="00B92B6E" w:rsidRDefault="004B1920" w:rsidP="00DF5F01">
      <w:pPr>
        <w:kinsoku w:val="0"/>
        <w:overflowPunct w:val="0"/>
        <w:spacing w:line="240" w:lineRule="auto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1920">
        <w:rPr>
          <w:rFonts w:ascii="Arial" w:hAnsi="Arial" w:cs="Arial"/>
          <w:bCs/>
          <w:color w:val="000000" w:themeColor="text1"/>
          <w:sz w:val="24"/>
          <w:szCs w:val="24"/>
        </w:rPr>
        <w:t xml:space="preserve">Traccia per la costruzione della </w:t>
      </w:r>
    </w:p>
    <w:p w:rsidR="004B1920" w:rsidRPr="004F5B2C" w:rsidRDefault="00B92B6E" w:rsidP="0062357F">
      <w:pPr>
        <w:kinsoku w:val="0"/>
        <w:overflowPunct w:val="0"/>
        <w:spacing w:line="240" w:lineRule="auto"/>
        <w:jc w:val="both"/>
        <w:textAlignment w:val="baseline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DF5F01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PROGRAMMAZIONE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>E</w:t>
      </w:r>
      <w:r w:rsidRPr="00DF5F01">
        <w:rPr>
          <w:rFonts w:ascii="Arial" w:eastAsiaTheme="minorHAnsi" w:hAnsi="Arial" w:cs="Arial"/>
          <w:bCs/>
          <w:color w:val="000000"/>
          <w:sz w:val="24"/>
          <w:szCs w:val="24"/>
        </w:rPr>
        <w:t>DUCATIVA A FAVORE DEL GRUPPO DI BAMBINI E BAMBINE</w:t>
      </w:r>
    </w:p>
    <w:p w:rsidR="00DB1E45" w:rsidRDefault="00DB1E45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DB1E45" w:rsidRDefault="00DB1E45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Anno educativo: 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………………………………………………………….."/>
            </w:textInput>
          </w:ffData>
        </w:fldChar>
      </w:r>
      <w:bookmarkStart w:id="2" w:name="Testo6"/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4F5B2C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2"/>
    </w:p>
    <w:p w:rsidR="004B1920" w:rsidRP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B1920">
        <w:rPr>
          <w:rFonts w:ascii="Arial" w:hAnsi="Arial" w:cs="Arial"/>
          <w:b w:val="0"/>
          <w:color w:val="000000" w:themeColor="text1"/>
          <w:sz w:val="20"/>
          <w:szCs w:val="20"/>
        </w:rPr>
        <w:t>Gruppo</w:t>
      </w:r>
      <w:r w:rsidR="00FE27E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di bambini/bambine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"/>
            </w:textInput>
          </w:ffData>
        </w:fldChar>
      </w:r>
      <w:bookmarkStart w:id="3" w:name="Testo2"/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4F5B2C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3"/>
    </w:p>
    <w:p w:rsidR="004B1920" w:rsidRP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B1920">
        <w:rPr>
          <w:rFonts w:ascii="Arial" w:hAnsi="Arial" w:cs="Arial"/>
          <w:b w:val="0"/>
          <w:color w:val="000000" w:themeColor="text1"/>
          <w:sz w:val="20"/>
          <w:szCs w:val="20"/>
        </w:rPr>
        <w:t>Educatore</w:t>
      </w:r>
      <w:r w:rsidR="00A66C95">
        <w:rPr>
          <w:rFonts w:ascii="Arial" w:hAnsi="Arial" w:cs="Arial"/>
          <w:b w:val="0"/>
          <w:color w:val="000000" w:themeColor="text1"/>
          <w:sz w:val="20"/>
          <w:szCs w:val="20"/>
        </w:rPr>
        <w:t>-</w:t>
      </w:r>
      <w:r w:rsidRPr="004B1920">
        <w:rPr>
          <w:rFonts w:ascii="Arial" w:hAnsi="Arial" w:cs="Arial"/>
          <w:b w:val="0"/>
          <w:color w:val="000000" w:themeColor="text1"/>
          <w:sz w:val="20"/>
          <w:szCs w:val="20"/>
        </w:rPr>
        <w:t>i</w:t>
      </w:r>
      <w:r w:rsidR="00A66C95">
        <w:rPr>
          <w:rFonts w:ascii="Arial" w:hAnsi="Arial" w:cs="Arial"/>
          <w:b w:val="0"/>
          <w:color w:val="000000" w:themeColor="text1"/>
          <w:sz w:val="20"/>
          <w:szCs w:val="20"/>
        </w:rPr>
        <w:t>/</w:t>
      </w:r>
      <w:r w:rsidR="00230585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A66C95">
        <w:rPr>
          <w:rFonts w:ascii="Arial" w:hAnsi="Arial" w:cs="Arial"/>
          <w:b w:val="0"/>
          <w:color w:val="000000" w:themeColor="text1"/>
          <w:sz w:val="20"/>
          <w:szCs w:val="20"/>
        </w:rPr>
        <w:t>ducatrice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t>-i</w:t>
      </w:r>
      <w:r w:rsidR="005D3B0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di riferimento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: 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………………….."/>
            </w:textInput>
          </w:ffData>
        </w:fldChar>
      </w:r>
      <w:bookmarkStart w:id="4" w:name="Testo3"/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4F5B2C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………………………………………………………………………..</w:t>
      </w:r>
      <w:r w:rsidR="004F5B2C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4"/>
    </w:p>
    <w:p w:rsidR="004B1920" w:rsidRP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A66C95" w:rsidRDefault="00A66C95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Periodo di progettazione-valutazione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  <w:r w:rsidR="00EF727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…………………………………………………………………………."/>
            </w:textInput>
          </w:ffData>
        </w:fldChar>
      </w:r>
      <w:bookmarkStart w:id="5" w:name="Testo4"/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A95B7F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………………………………………………………………………….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5"/>
    </w:p>
    <w:p w:rsidR="00A66C95" w:rsidRDefault="00A66C95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B1920">
        <w:rPr>
          <w:rFonts w:ascii="Arial" w:hAnsi="Arial" w:cs="Arial"/>
          <w:b w:val="0"/>
          <w:color w:val="000000" w:themeColor="text1"/>
          <w:sz w:val="20"/>
          <w:szCs w:val="20"/>
        </w:rPr>
        <w:t>Data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………………………………………………………………………………………………………………"/>
            </w:textInput>
          </w:ffData>
        </w:fldChar>
      </w:r>
      <w:bookmarkStart w:id="6" w:name="Testo5"/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A95B7F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.………………………………………………………………………………………………………………</w:t>
      </w:r>
      <w:r w:rsidR="00A95B7F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6"/>
    </w:p>
    <w:p w:rsidR="00345E13" w:rsidRDefault="00345E13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1"/>
        <w:gridCol w:w="2438"/>
        <w:gridCol w:w="2438"/>
        <w:gridCol w:w="2438"/>
      </w:tblGrid>
      <w:tr w:rsidR="004B1920" w:rsidTr="00BB7232">
        <w:tc>
          <w:tcPr>
            <w:tcW w:w="170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BD252B"/>
          </w:tcPr>
          <w:p w:rsidR="00DA47A4" w:rsidRDefault="004B1920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Nome </w:t>
            </w:r>
          </w:p>
          <w:p w:rsidR="00BE1898" w:rsidRDefault="005D3B05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dei bambini/delle bambine</w:t>
            </w:r>
            <w:r w:rsidR="00BE1898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che compongono </w:t>
            </w:r>
          </w:p>
          <w:p w:rsidR="004B1920" w:rsidRPr="00DA47A4" w:rsidRDefault="00BE1898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il gruppo </w:t>
            </w:r>
          </w:p>
          <w:p w:rsidR="004B1920" w:rsidRDefault="004B1920" w:rsidP="004B1920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4B1920" w:rsidRPr="004B1920" w:rsidRDefault="004B1920" w:rsidP="004B1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C84C2C"/>
          </w:tcPr>
          <w:p w:rsidR="004B1920" w:rsidRPr="00DA47A4" w:rsidRDefault="004B1920" w:rsidP="004B1920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Traguardi di sviluppo individualizzati </w:t>
            </w:r>
          </w:p>
          <w:p w:rsidR="00400C68" w:rsidRDefault="00400C68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(</w:t>
            </w:r>
            <w:r w:rsidR="002D7485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tratti</w:t>
            </w:r>
            <w:r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 xml:space="preserve"> dal "</w:t>
            </w:r>
            <w:r w:rsidR="000A5C74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p</w:t>
            </w:r>
            <w:r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 xml:space="preserve">rogetto </w:t>
            </w:r>
          </w:p>
          <w:p w:rsidR="00400C68" w:rsidRDefault="00400C68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 xml:space="preserve">di accompagnamento educativo dello sviluppo </w:t>
            </w:r>
          </w:p>
          <w:p w:rsidR="004B1920" w:rsidRPr="00400C68" w:rsidRDefault="00400C68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del bambino/della bambina" di tutti i componenti del gruppo)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46B2C"/>
          </w:tcPr>
          <w:p w:rsidR="004B1920" w:rsidRPr="00DA47A4" w:rsidRDefault="004B1920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Strategie metodologiche e interventi individualizzati (relazioni e ruolo degli adulti e dei coetanei</w:t>
            </w:r>
            <w:r w:rsidR="00400C68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,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organizzazione </w:t>
            </w:r>
            <w:r w:rsidR="000B4D16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di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spazi</w:t>
            </w:r>
            <w:r w:rsidR="000B4D16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, 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tempi</w:t>
            </w:r>
            <w:r w:rsidR="000B4D16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e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materiali, esperienze, proposte</w:t>
            </w:r>
            <w:r w:rsidR="00594C6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di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attività, attenzioni particolari ecc.)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E38A2E"/>
          </w:tcPr>
          <w:p w:rsidR="004B1920" w:rsidRPr="00DA47A4" w:rsidRDefault="004B1920" w:rsidP="007A2F07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Sintesi delle strategie metodologiche a favore del gruppo</w:t>
            </w:r>
            <w:r w:rsidR="00DB7608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in chiave inclusiva</w:t>
            </w:r>
            <w:r w:rsidR="00E71005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(organizzazione 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dell’ambiente educativo </w:t>
            </w:r>
            <w:r w:rsidR="0085319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comune</w:t>
            </w:r>
            <w:r w:rsidRPr="00DA47A4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2F0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A2F07" w:rsidTr="00BB7232">
        <w:trPr>
          <w:trHeight w:val="353"/>
        </w:trPr>
        <w:tc>
          <w:tcPr>
            <w:tcW w:w="170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1AD2B"/>
          </w:tcPr>
          <w:p w:rsidR="00987247" w:rsidRDefault="007A2F07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7A2F07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Valutazione e riprogettazione </w:t>
            </w:r>
            <w:r w:rsidR="000B4D16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periodiche </w:t>
            </w:r>
            <w:r w:rsidRPr="007A2F07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dell’azione educativa a favore </w:t>
            </w:r>
            <w:r w:rsidR="00400C68" w:rsidRPr="00400C6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del gruppo di bambini e bambine</w:t>
            </w:r>
            <w:r w:rsidR="001A3578"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 xml:space="preserve"> </w:t>
            </w:r>
          </w:p>
          <w:p w:rsidR="007A2F07" w:rsidRPr="007A2F07" w:rsidRDefault="001A3578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 w:val="0"/>
                <w:color w:val="FFFFFF" w:themeColor="background1"/>
                <w:sz w:val="18"/>
                <w:szCs w:val="18"/>
              </w:rPr>
              <w:t>(inserire sempre la data delle annotazioni)</w:t>
            </w:r>
          </w:p>
        </w:tc>
        <w:tc>
          <w:tcPr>
            <w:tcW w:w="731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BC473F" w:rsidRDefault="00BC473F" w:rsidP="004B1920">
            <w:pPr>
              <w:kinsoku w:val="0"/>
              <w:overflowPunct w:val="0"/>
              <w:spacing w:line="240" w:lineRule="auto"/>
              <w:textAlignment w:val="baseline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4B1920" w:rsidRPr="004B1920" w:rsidRDefault="004B1920" w:rsidP="004B1920">
      <w:pPr>
        <w:kinsoku w:val="0"/>
        <w:overflowPunct w:val="0"/>
        <w:spacing w:line="240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4B1920" w:rsidRDefault="004B1920" w:rsidP="004B1920">
      <w:pPr>
        <w:rPr>
          <w:b w:val="0"/>
          <w:color w:val="000000" w:themeColor="text1"/>
          <w:sz w:val="22"/>
          <w:u w:val="single"/>
        </w:rPr>
      </w:pPr>
    </w:p>
    <w:p w:rsidR="00E533DC" w:rsidRDefault="00E533DC" w:rsidP="00B41213">
      <w:pPr>
        <w:spacing w:line="240" w:lineRule="auto"/>
        <w:rPr>
          <w:rFonts w:ascii="Arial" w:hAnsi="Arial" w:cs="Arial"/>
          <w:b w:val="0"/>
          <w:sz w:val="16"/>
          <w:szCs w:val="16"/>
        </w:rPr>
      </w:pPr>
    </w:p>
    <w:sectPr w:rsidR="00E533DC" w:rsidSect="00366D90">
      <w:footerReference w:type="even" r:id="rId7"/>
      <w:footerReference w:type="default" r:id="rId8"/>
      <w:pgSz w:w="11906" w:h="16838"/>
      <w:pgMar w:top="1247" w:right="1440" w:bottom="7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8A" w:rsidRDefault="00AC238A" w:rsidP="00A52933">
      <w:pPr>
        <w:spacing w:line="240" w:lineRule="auto"/>
      </w:pPr>
      <w:r>
        <w:separator/>
      </w:r>
    </w:p>
  </w:endnote>
  <w:endnote w:type="continuationSeparator" w:id="0">
    <w:p w:rsidR="00AC238A" w:rsidRDefault="00AC238A" w:rsidP="00A5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NeueLTPro-Semibold">
    <w:charset w:val="00"/>
    <w:family w:val="auto"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6D20E0" w:rsidP="00E1694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0E0" w:rsidRDefault="006D20E0" w:rsidP="006D20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Pr="006D20E0" w:rsidRDefault="006D20E0" w:rsidP="00E16941">
    <w:pPr>
      <w:pStyle w:val="Pidipagina"/>
      <w:framePr w:wrap="none" w:vAnchor="text" w:hAnchor="margin" w:xAlign="right" w:y="1"/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</w:pPr>
    <w:r w:rsidRPr="006D20E0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begin"/>
    </w:r>
    <w:r w:rsidRPr="006D20E0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instrText xml:space="preserve">PAGE  </w:instrText>
    </w:r>
    <w:r w:rsidRPr="006D20E0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separate"/>
    </w:r>
    <w:r w:rsidR="00AC238A">
      <w:rPr>
        <w:rStyle w:val="Numeropagina"/>
        <w:rFonts w:ascii="Arial" w:hAnsi="Arial" w:cs="Arial"/>
        <w:b w:val="0"/>
        <w:noProof/>
        <w:color w:val="767171" w:themeColor="background2" w:themeShade="80"/>
        <w:sz w:val="16"/>
        <w:szCs w:val="16"/>
      </w:rPr>
      <w:t>1</w:t>
    </w:r>
    <w:r w:rsidRPr="006D20E0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end"/>
    </w:r>
  </w:p>
  <w:p w:rsidR="003F2346" w:rsidRDefault="003F2346" w:rsidP="006D20E0">
    <w:pPr>
      <w:kinsoku w:val="0"/>
      <w:overflowPunct w:val="0"/>
      <w:spacing w:line="240" w:lineRule="auto"/>
      <w:ind w:right="360"/>
      <w:textAlignment w:val="baseline"/>
      <w:rPr>
        <w:rFonts w:ascii="Arial" w:eastAsiaTheme="minorHAnsi" w:hAnsi="Arial" w:cs="Arial"/>
        <w:b w:val="0"/>
        <w:bCs/>
        <w:color w:val="767171" w:themeColor="background2" w:themeShade="80"/>
        <w:sz w:val="16"/>
        <w:szCs w:val="16"/>
      </w:rPr>
    </w:pPr>
    <w:r w:rsidRPr="003F2346">
      <w:rPr>
        <w:rFonts w:ascii="Arial" w:hAnsi="Arial" w:cs="Arial"/>
        <w:b w:val="0"/>
        <w:bCs/>
        <w:color w:val="767171" w:themeColor="background2" w:themeShade="80"/>
        <w:sz w:val="16"/>
        <w:szCs w:val="16"/>
      </w:rPr>
      <w:t xml:space="preserve">Traccia per la costruzione della </w:t>
    </w:r>
    <w:r w:rsidRPr="003F2346">
      <w:rPr>
        <w:rFonts w:ascii="Arial" w:eastAsiaTheme="minorHAnsi" w:hAnsi="Arial" w:cs="Arial"/>
        <w:b w:val="0"/>
        <w:bCs/>
        <w:color w:val="767171" w:themeColor="background2" w:themeShade="80"/>
        <w:sz w:val="16"/>
        <w:szCs w:val="16"/>
      </w:rPr>
      <w:t xml:space="preserve">"programmazione educativa </w:t>
    </w:r>
  </w:p>
  <w:p w:rsidR="003F2346" w:rsidRPr="003F2346" w:rsidRDefault="003F2346" w:rsidP="003F2346">
    <w:pPr>
      <w:kinsoku w:val="0"/>
      <w:overflowPunct w:val="0"/>
      <w:spacing w:line="240" w:lineRule="auto"/>
      <w:textAlignment w:val="baseline"/>
      <w:rPr>
        <w:rFonts w:ascii="Arial" w:hAnsi="Arial" w:cs="Arial"/>
        <w:b w:val="0"/>
        <w:bCs/>
        <w:color w:val="767171" w:themeColor="background2" w:themeShade="80"/>
        <w:sz w:val="16"/>
        <w:szCs w:val="16"/>
      </w:rPr>
    </w:pPr>
    <w:r w:rsidRPr="003F2346">
      <w:rPr>
        <w:rFonts w:ascii="Arial" w:eastAsiaTheme="minorHAnsi" w:hAnsi="Arial" w:cs="Arial"/>
        <w:b w:val="0"/>
        <w:bCs/>
        <w:color w:val="767171" w:themeColor="background2" w:themeShade="80"/>
        <w:sz w:val="16"/>
        <w:szCs w:val="16"/>
      </w:rPr>
      <w:t>a favore del gruppo di bambini e bambine"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8A" w:rsidRDefault="00AC238A" w:rsidP="00A52933">
      <w:pPr>
        <w:spacing w:line="240" w:lineRule="auto"/>
      </w:pPr>
      <w:r>
        <w:separator/>
      </w:r>
    </w:p>
  </w:footnote>
  <w:footnote w:type="continuationSeparator" w:id="0">
    <w:p w:rsidR="00AC238A" w:rsidRDefault="00AC238A" w:rsidP="00A52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151B5762"/>
    <w:multiLevelType w:val="multilevel"/>
    <w:tmpl w:val="CA7ED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602849"/>
    <w:multiLevelType w:val="hybridMultilevel"/>
    <w:tmpl w:val="84CE75F6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C68"/>
    <w:multiLevelType w:val="hybridMultilevel"/>
    <w:tmpl w:val="2228ABC0"/>
    <w:lvl w:ilvl="0" w:tplc="3208E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A"/>
    <w:rsid w:val="00001C5E"/>
    <w:rsid w:val="0000372F"/>
    <w:rsid w:val="00007C16"/>
    <w:rsid w:val="00011C72"/>
    <w:rsid w:val="00013455"/>
    <w:rsid w:val="0001786C"/>
    <w:rsid w:val="000217C8"/>
    <w:rsid w:val="00027A8A"/>
    <w:rsid w:val="00032491"/>
    <w:rsid w:val="00042D5C"/>
    <w:rsid w:val="00053D5A"/>
    <w:rsid w:val="000561FC"/>
    <w:rsid w:val="000629F1"/>
    <w:rsid w:val="0006324F"/>
    <w:rsid w:val="00067089"/>
    <w:rsid w:val="00084992"/>
    <w:rsid w:val="00090718"/>
    <w:rsid w:val="0009157C"/>
    <w:rsid w:val="00092BA3"/>
    <w:rsid w:val="000A0B6E"/>
    <w:rsid w:val="000A1F20"/>
    <w:rsid w:val="000A521A"/>
    <w:rsid w:val="000A5C74"/>
    <w:rsid w:val="000B4D16"/>
    <w:rsid w:val="000D2C12"/>
    <w:rsid w:val="000E59E7"/>
    <w:rsid w:val="000F5C21"/>
    <w:rsid w:val="00101D83"/>
    <w:rsid w:val="001233BA"/>
    <w:rsid w:val="0012429A"/>
    <w:rsid w:val="00140367"/>
    <w:rsid w:val="00140441"/>
    <w:rsid w:val="0015235F"/>
    <w:rsid w:val="00162673"/>
    <w:rsid w:val="00164F17"/>
    <w:rsid w:val="00181ED3"/>
    <w:rsid w:val="00184FFB"/>
    <w:rsid w:val="00193E1E"/>
    <w:rsid w:val="00194EBE"/>
    <w:rsid w:val="00196F24"/>
    <w:rsid w:val="00197005"/>
    <w:rsid w:val="001A3578"/>
    <w:rsid w:val="001D11AC"/>
    <w:rsid w:val="001E2966"/>
    <w:rsid w:val="001F1C62"/>
    <w:rsid w:val="001F4BD2"/>
    <w:rsid w:val="00206D7E"/>
    <w:rsid w:val="00210825"/>
    <w:rsid w:val="00217A79"/>
    <w:rsid w:val="00227D15"/>
    <w:rsid w:val="00230585"/>
    <w:rsid w:val="00233246"/>
    <w:rsid w:val="00241DAD"/>
    <w:rsid w:val="00250A13"/>
    <w:rsid w:val="00256C4A"/>
    <w:rsid w:val="00264171"/>
    <w:rsid w:val="00266DA6"/>
    <w:rsid w:val="00276187"/>
    <w:rsid w:val="0028476C"/>
    <w:rsid w:val="00287BBA"/>
    <w:rsid w:val="00291B70"/>
    <w:rsid w:val="00293FB9"/>
    <w:rsid w:val="002A1919"/>
    <w:rsid w:val="002A68A0"/>
    <w:rsid w:val="002C0AE9"/>
    <w:rsid w:val="002C7077"/>
    <w:rsid w:val="002D027B"/>
    <w:rsid w:val="002D524C"/>
    <w:rsid w:val="002D5679"/>
    <w:rsid w:val="002D7485"/>
    <w:rsid w:val="002E256D"/>
    <w:rsid w:val="002F4264"/>
    <w:rsid w:val="002F74A5"/>
    <w:rsid w:val="0030225B"/>
    <w:rsid w:val="00306613"/>
    <w:rsid w:val="00310BD8"/>
    <w:rsid w:val="00312221"/>
    <w:rsid w:val="00313619"/>
    <w:rsid w:val="00321EEE"/>
    <w:rsid w:val="00332115"/>
    <w:rsid w:val="003352CB"/>
    <w:rsid w:val="00340172"/>
    <w:rsid w:val="00340EC1"/>
    <w:rsid w:val="0034355A"/>
    <w:rsid w:val="00345E13"/>
    <w:rsid w:val="00355A91"/>
    <w:rsid w:val="00360C97"/>
    <w:rsid w:val="00362D40"/>
    <w:rsid w:val="00364995"/>
    <w:rsid w:val="00366D90"/>
    <w:rsid w:val="00372162"/>
    <w:rsid w:val="003957B7"/>
    <w:rsid w:val="003A32B7"/>
    <w:rsid w:val="003A52FC"/>
    <w:rsid w:val="003A780F"/>
    <w:rsid w:val="003B0A87"/>
    <w:rsid w:val="003B4838"/>
    <w:rsid w:val="003E1526"/>
    <w:rsid w:val="003F2346"/>
    <w:rsid w:val="003F6F11"/>
    <w:rsid w:val="00400C68"/>
    <w:rsid w:val="0040221A"/>
    <w:rsid w:val="00416CDA"/>
    <w:rsid w:val="004239A8"/>
    <w:rsid w:val="00425EC5"/>
    <w:rsid w:val="004340AC"/>
    <w:rsid w:val="004401C8"/>
    <w:rsid w:val="00455D3F"/>
    <w:rsid w:val="00463995"/>
    <w:rsid w:val="00463AEF"/>
    <w:rsid w:val="0049464E"/>
    <w:rsid w:val="00495884"/>
    <w:rsid w:val="00496202"/>
    <w:rsid w:val="004B1920"/>
    <w:rsid w:val="004B2160"/>
    <w:rsid w:val="004C32DA"/>
    <w:rsid w:val="004C600D"/>
    <w:rsid w:val="004D1116"/>
    <w:rsid w:val="004D3202"/>
    <w:rsid w:val="004D3B81"/>
    <w:rsid w:val="004E0530"/>
    <w:rsid w:val="004E079B"/>
    <w:rsid w:val="004F07AA"/>
    <w:rsid w:val="004F5B2C"/>
    <w:rsid w:val="005015E6"/>
    <w:rsid w:val="00506BBF"/>
    <w:rsid w:val="00511F5B"/>
    <w:rsid w:val="00515BA4"/>
    <w:rsid w:val="005227FC"/>
    <w:rsid w:val="00526822"/>
    <w:rsid w:val="0053666E"/>
    <w:rsid w:val="00541AE4"/>
    <w:rsid w:val="00550C57"/>
    <w:rsid w:val="00552427"/>
    <w:rsid w:val="00556D31"/>
    <w:rsid w:val="00561A82"/>
    <w:rsid w:val="00563E29"/>
    <w:rsid w:val="005666BE"/>
    <w:rsid w:val="0058027D"/>
    <w:rsid w:val="00586220"/>
    <w:rsid w:val="00594C69"/>
    <w:rsid w:val="005A0D22"/>
    <w:rsid w:val="005A1628"/>
    <w:rsid w:val="005A19A0"/>
    <w:rsid w:val="005A4B57"/>
    <w:rsid w:val="005B0678"/>
    <w:rsid w:val="005B4FF6"/>
    <w:rsid w:val="005C1A67"/>
    <w:rsid w:val="005C30D2"/>
    <w:rsid w:val="005C5F8C"/>
    <w:rsid w:val="005D0D9A"/>
    <w:rsid w:val="005D3551"/>
    <w:rsid w:val="005D3B05"/>
    <w:rsid w:val="005D4AC1"/>
    <w:rsid w:val="005D7627"/>
    <w:rsid w:val="005D7CF2"/>
    <w:rsid w:val="005E18E9"/>
    <w:rsid w:val="005F298C"/>
    <w:rsid w:val="00603616"/>
    <w:rsid w:val="006045CD"/>
    <w:rsid w:val="00605F17"/>
    <w:rsid w:val="00613D4E"/>
    <w:rsid w:val="00614779"/>
    <w:rsid w:val="00614E44"/>
    <w:rsid w:val="00617F5B"/>
    <w:rsid w:val="0062357F"/>
    <w:rsid w:val="00623775"/>
    <w:rsid w:val="0062517E"/>
    <w:rsid w:val="00633CC1"/>
    <w:rsid w:val="006378E2"/>
    <w:rsid w:val="00640799"/>
    <w:rsid w:val="006552AF"/>
    <w:rsid w:val="00664AEA"/>
    <w:rsid w:val="00672124"/>
    <w:rsid w:val="006742FA"/>
    <w:rsid w:val="00674BF4"/>
    <w:rsid w:val="00685B2B"/>
    <w:rsid w:val="00687A42"/>
    <w:rsid w:val="00695EA8"/>
    <w:rsid w:val="006A0C2B"/>
    <w:rsid w:val="006A22B8"/>
    <w:rsid w:val="006A4462"/>
    <w:rsid w:val="006B03CF"/>
    <w:rsid w:val="006B2034"/>
    <w:rsid w:val="006B2B37"/>
    <w:rsid w:val="006B4820"/>
    <w:rsid w:val="006D01CC"/>
    <w:rsid w:val="006D20E0"/>
    <w:rsid w:val="006D6B2C"/>
    <w:rsid w:val="006E666E"/>
    <w:rsid w:val="00705899"/>
    <w:rsid w:val="00714F7D"/>
    <w:rsid w:val="00717835"/>
    <w:rsid w:val="007422D9"/>
    <w:rsid w:val="00745FF1"/>
    <w:rsid w:val="00750BEF"/>
    <w:rsid w:val="00767FC2"/>
    <w:rsid w:val="007730DE"/>
    <w:rsid w:val="007753E4"/>
    <w:rsid w:val="00777C8F"/>
    <w:rsid w:val="00780F06"/>
    <w:rsid w:val="00794EA7"/>
    <w:rsid w:val="007A25CB"/>
    <w:rsid w:val="007A2F07"/>
    <w:rsid w:val="007A3E66"/>
    <w:rsid w:val="007A4FC1"/>
    <w:rsid w:val="007A79AC"/>
    <w:rsid w:val="007B416C"/>
    <w:rsid w:val="007B6934"/>
    <w:rsid w:val="007C3D5F"/>
    <w:rsid w:val="007D40B5"/>
    <w:rsid w:val="007E04C1"/>
    <w:rsid w:val="007F5850"/>
    <w:rsid w:val="0081261C"/>
    <w:rsid w:val="008359F0"/>
    <w:rsid w:val="008424F7"/>
    <w:rsid w:val="00843461"/>
    <w:rsid w:val="00845F5B"/>
    <w:rsid w:val="00850712"/>
    <w:rsid w:val="00853194"/>
    <w:rsid w:val="008538AF"/>
    <w:rsid w:val="008756A0"/>
    <w:rsid w:val="00875D51"/>
    <w:rsid w:val="00890F51"/>
    <w:rsid w:val="008A1EA5"/>
    <w:rsid w:val="008B135B"/>
    <w:rsid w:val="008B1B26"/>
    <w:rsid w:val="008D0A57"/>
    <w:rsid w:val="008D500E"/>
    <w:rsid w:val="008D6E08"/>
    <w:rsid w:val="008E09FB"/>
    <w:rsid w:val="008E426B"/>
    <w:rsid w:val="008E578E"/>
    <w:rsid w:val="008F1059"/>
    <w:rsid w:val="008F4681"/>
    <w:rsid w:val="00906ABE"/>
    <w:rsid w:val="00914036"/>
    <w:rsid w:val="009149CA"/>
    <w:rsid w:val="00914D9E"/>
    <w:rsid w:val="0092175C"/>
    <w:rsid w:val="009249E8"/>
    <w:rsid w:val="00936DFE"/>
    <w:rsid w:val="00937B02"/>
    <w:rsid w:val="00941D2D"/>
    <w:rsid w:val="00943D49"/>
    <w:rsid w:val="0095619A"/>
    <w:rsid w:val="00960BE9"/>
    <w:rsid w:val="00962A2B"/>
    <w:rsid w:val="00963071"/>
    <w:rsid w:val="00966704"/>
    <w:rsid w:val="00987247"/>
    <w:rsid w:val="009934E7"/>
    <w:rsid w:val="009A3044"/>
    <w:rsid w:val="009B0C43"/>
    <w:rsid w:val="009B5933"/>
    <w:rsid w:val="009C3F78"/>
    <w:rsid w:val="009D0DB2"/>
    <w:rsid w:val="009E0768"/>
    <w:rsid w:val="00A12E1B"/>
    <w:rsid w:val="00A34F4B"/>
    <w:rsid w:val="00A4266F"/>
    <w:rsid w:val="00A52933"/>
    <w:rsid w:val="00A5348B"/>
    <w:rsid w:val="00A54DB8"/>
    <w:rsid w:val="00A62B8A"/>
    <w:rsid w:val="00A66C95"/>
    <w:rsid w:val="00A73246"/>
    <w:rsid w:val="00A7743E"/>
    <w:rsid w:val="00A83324"/>
    <w:rsid w:val="00A95B7F"/>
    <w:rsid w:val="00A96A1F"/>
    <w:rsid w:val="00AA38F7"/>
    <w:rsid w:val="00AA768C"/>
    <w:rsid w:val="00AC238A"/>
    <w:rsid w:val="00AC2BEF"/>
    <w:rsid w:val="00AC5D44"/>
    <w:rsid w:val="00AD1491"/>
    <w:rsid w:val="00AD1C6A"/>
    <w:rsid w:val="00AF56C0"/>
    <w:rsid w:val="00B11DE2"/>
    <w:rsid w:val="00B16D55"/>
    <w:rsid w:val="00B23D12"/>
    <w:rsid w:val="00B24E1A"/>
    <w:rsid w:val="00B34E87"/>
    <w:rsid w:val="00B3629A"/>
    <w:rsid w:val="00B41213"/>
    <w:rsid w:val="00B65E2F"/>
    <w:rsid w:val="00B71ADA"/>
    <w:rsid w:val="00B72950"/>
    <w:rsid w:val="00B77D01"/>
    <w:rsid w:val="00B8476B"/>
    <w:rsid w:val="00B85306"/>
    <w:rsid w:val="00B92B6E"/>
    <w:rsid w:val="00B95828"/>
    <w:rsid w:val="00B97153"/>
    <w:rsid w:val="00BA5211"/>
    <w:rsid w:val="00BA554E"/>
    <w:rsid w:val="00BA5CCC"/>
    <w:rsid w:val="00BA7CC4"/>
    <w:rsid w:val="00BB2A72"/>
    <w:rsid w:val="00BB5604"/>
    <w:rsid w:val="00BB7232"/>
    <w:rsid w:val="00BC0E84"/>
    <w:rsid w:val="00BC473F"/>
    <w:rsid w:val="00BC7F1F"/>
    <w:rsid w:val="00BE1898"/>
    <w:rsid w:val="00BF16D6"/>
    <w:rsid w:val="00C037C1"/>
    <w:rsid w:val="00C03FAD"/>
    <w:rsid w:val="00C20EE1"/>
    <w:rsid w:val="00C21C7D"/>
    <w:rsid w:val="00C23270"/>
    <w:rsid w:val="00C3361E"/>
    <w:rsid w:val="00C35947"/>
    <w:rsid w:val="00C37240"/>
    <w:rsid w:val="00C3735F"/>
    <w:rsid w:val="00C37BD8"/>
    <w:rsid w:val="00C45B9A"/>
    <w:rsid w:val="00C50D7D"/>
    <w:rsid w:val="00C63078"/>
    <w:rsid w:val="00C73D12"/>
    <w:rsid w:val="00C80122"/>
    <w:rsid w:val="00C816A3"/>
    <w:rsid w:val="00C86763"/>
    <w:rsid w:val="00C931E9"/>
    <w:rsid w:val="00C93B72"/>
    <w:rsid w:val="00C9651F"/>
    <w:rsid w:val="00CA1DAC"/>
    <w:rsid w:val="00CA30BC"/>
    <w:rsid w:val="00CA3719"/>
    <w:rsid w:val="00CA3F73"/>
    <w:rsid w:val="00CC02BA"/>
    <w:rsid w:val="00CC1322"/>
    <w:rsid w:val="00CC3DF6"/>
    <w:rsid w:val="00CC797E"/>
    <w:rsid w:val="00CC7C7D"/>
    <w:rsid w:val="00CD4626"/>
    <w:rsid w:val="00CD64AC"/>
    <w:rsid w:val="00CE10F3"/>
    <w:rsid w:val="00CE25BC"/>
    <w:rsid w:val="00CE487B"/>
    <w:rsid w:val="00CE546B"/>
    <w:rsid w:val="00CE5654"/>
    <w:rsid w:val="00CF7295"/>
    <w:rsid w:val="00CF79DA"/>
    <w:rsid w:val="00D02340"/>
    <w:rsid w:val="00D06117"/>
    <w:rsid w:val="00D160D2"/>
    <w:rsid w:val="00D20C14"/>
    <w:rsid w:val="00D4050F"/>
    <w:rsid w:val="00D41A47"/>
    <w:rsid w:val="00D43AFA"/>
    <w:rsid w:val="00D45CFF"/>
    <w:rsid w:val="00D610D8"/>
    <w:rsid w:val="00D62902"/>
    <w:rsid w:val="00D8249C"/>
    <w:rsid w:val="00D83886"/>
    <w:rsid w:val="00D8639E"/>
    <w:rsid w:val="00D87FE0"/>
    <w:rsid w:val="00D90E94"/>
    <w:rsid w:val="00DA47A4"/>
    <w:rsid w:val="00DA4987"/>
    <w:rsid w:val="00DA515E"/>
    <w:rsid w:val="00DB1E45"/>
    <w:rsid w:val="00DB4EA0"/>
    <w:rsid w:val="00DB7608"/>
    <w:rsid w:val="00DC64F9"/>
    <w:rsid w:val="00DE1038"/>
    <w:rsid w:val="00DF3797"/>
    <w:rsid w:val="00DF5F01"/>
    <w:rsid w:val="00E029EF"/>
    <w:rsid w:val="00E04D71"/>
    <w:rsid w:val="00E05396"/>
    <w:rsid w:val="00E06C31"/>
    <w:rsid w:val="00E3090E"/>
    <w:rsid w:val="00E33EBA"/>
    <w:rsid w:val="00E36613"/>
    <w:rsid w:val="00E40085"/>
    <w:rsid w:val="00E422E8"/>
    <w:rsid w:val="00E42F35"/>
    <w:rsid w:val="00E446C3"/>
    <w:rsid w:val="00E533DC"/>
    <w:rsid w:val="00E60C05"/>
    <w:rsid w:val="00E6455A"/>
    <w:rsid w:val="00E70BE1"/>
    <w:rsid w:val="00E71005"/>
    <w:rsid w:val="00E8542A"/>
    <w:rsid w:val="00E9213A"/>
    <w:rsid w:val="00EC1B13"/>
    <w:rsid w:val="00EC7F33"/>
    <w:rsid w:val="00ED1AD6"/>
    <w:rsid w:val="00ED306C"/>
    <w:rsid w:val="00EE0E5A"/>
    <w:rsid w:val="00EE1094"/>
    <w:rsid w:val="00EE13B8"/>
    <w:rsid w:val="00EE2055"/>
    <w:rsid w:val="00EE3F3F"/>
    <w:rsid w:val="00EE5F18"/>
    <w:rsid w:val="00EE6135"/>
    <w:rsid w:val="00EF6167"/>
    <w:rsid w:val="00EF7271"/>
    <w:rsid w:val="00F002DA"/>
    <w:rsid w:val="00F06C2B"/>
    <w:rsid w:val="00F12E1F"/>
    <w:rsid w:val="00F2246C"/>
    <w:rsid w:val="00F23F63"/>
    <w:rsid w:val="00F32558"/>
    <w:rsid w:val="00F35B76"/>
    <w:rsid w:val="00F42820"/>
    <w:rsid w:val="00F52CE1"/>
    <w:rsid w:val="00F55849"/>
    <w:rsid w:val="00F75347"/>
    <w:rsid w:val="00F84B95"/>
    <w:rsid w:val="00F91046"/>
    <w:rsid w:val="00F9191C"/>
    <w:rsid w:val="00F9472B"/>
    <w:rsid w:val="00FA1DF0"/>
    <w:rsid w:val="00FB0150"/>
    <w:rsid w:val="00FB2B80"/>
    <w:rsid w:val="00FB3D41"/>
    <w:rsid w:val="00FB5777"/>
    <w:rsid w:val="00FC7AFF"/>
    <w:rsid w:val="00FD41FC"/>
    <w:rsid w:val="00FD651F"/>
    <w:rsid w:val="00FE27E5"/>
    <w:rsid w:val="00FF398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64264"/>
  <w15:chartTrackingRefBased/>
  <w15:docId w15:val="{0C28AD28-94B4-4A6D-90AC-1BB96F3C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75C"/>
    <w:pPr>
      <w:spacing w:line="276" w:lineRule="auto"/>
    </w:pPr>
    <w:rPr>
      <w:rFonts w:eastAsiaTheme="minorEastAsia"/>
      <w:b/>
      <w:color w:val="44546A" w:themeColor="text2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6822"/>
  </w:style>
  <w:style w:type="character" w:customStyle="1" w:styleId="IntestazioneCarattere">
    <w:name w:val="Intestazione Carattere"/>
    <w:basedOn w:val="Carpredefinitoparagrafo"/>
    <w:link w:val="Intestazione"/>
    <w:rsid w:val="00526822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BB2A7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239A8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93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33"/>
    <w:rPr>
      <w:rFonts w:eastAsiaTheme="minorEastAsia"/>
      <w:b/>
      <w:color w:val="44546A" w:themeColor="text2"/>
      <w:sz w:val="28"/>
      <w:szCs w:val="22"/>
      <w:lang w:val="it-IT"/>
    </w:rPr>
  </w:style>
  <w:style w:type="paragraph" w:customStyle="1" w:styleId="SOTTOTITOLICAPITOLO">
    <w:name w:val="SOTTOTITOLI_CAPITOLO"/>
    <w:basedOn w:val="Normale"/>
    <w:uiPriority w:val="99"/>
    <w:rsid w:val="009A3044"/>
    <w:pPr>
      <w:autoSpaceDE w:val="0"/>
      <w:autoSpaceDN w:val="0"/>
      <w:adjustRightInd w:val="0"/>
      <w:spacing w:line="420" w:lineRule="atLeast"/>
      <w:textAlignment w:val="center"/>
    </w:pPr>
    <w:rPr>
      <w:rFonts w:ascii="SwiftNeueLTPro-Semibold" w:eastAsiaTheme="minorHAnsi" w:hAnsi="SwiftNeueLTPro-Semibold" w:cs="SwiftNeueLTPro-Semibold"/>
      <w:b w:val="0"/>
      <w:color w:val="000000"/>
      <w:spacing w:val="-2"/>
      <w:sz w:val="32"/>
      <w:szCs w:val="32"/>
    </w:rPr>
  </w:style>
  <w:style w:type="paragraph" w:customStyle="1" w:styleId="p1">
    <w:name w:val="p1"/>
    <w:basedOn w:val="Normale"/>
    <w:rsid w:val="00FB5777"/>
    <w:pPr>
      <w:spacing w:line="240" w:lineRule="auto"/>
    </w:pPr>
    <w:rPr>
      <w:rFonts w:ascii="Helvetica" w:eastAsiaTheme="minorHAnsi" w:hAnsi="Helvetica"/>
      <w:b w:val="0"/>
      <w:color w:val="000000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D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11_Traccia_per_la_costruzione_della_programmazione_educativa_a_favore_del_gruppo_di_bambini_e_bamb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11_Traccia_per_la_costruzione_della_programmazione_educativa_a_favore_del_gruppo_di_bambini_e_bambine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cp:lastPrinted>2021-07-02T09:28:00Z</cp:lastPrinted>
  <dcterms:created xsi:type="dcterms:W3CDTF">2021-11-18T11:10:00Z</dcterms:created>
  <dcterms:modified xsi:type="dcterms:W3CDTF">2021-11-18T11:11:00Z</dcterms:modified>
</cp:coreProperties>
</file>